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868" w:rsidRDefault="00667868" w:rsidP="00667868">
      <w:pPr>
        <w:jc w:val="center"/>
        <w:rPr>
          <w:sz w:val="28"/>
          <w:szCs w:val="28"/>
        </w:rPr>
      </w:pPr>
      <w:r w:rsidRPr="00667868">
        <w:rPr>
          <w:sz w:val="40"/>
          <w:szCs w:val="40"/>
        </w:rPr>
        <w:t>II3PG</w:t>
      </w:r>
      <w:r>
        <w:rPr>
          <w:sz w:val="28"/>
          <w:szCs w:val="28"/>
        </w:rPr>
        <w:t xml:space="preserve"> – Sezione ARI Vicenza</w:t>
      </w:r>
    </w:p>
    <w:p w:rsidR="00845EE5" w:rsidRDefault="00667868" w:rsidP="00667868">
      <w:pPr>
        <w:jc w:val="center"/>
        <w:rPr>
          <w:sz w:val="28"/>
          <w:szCs w:val="28"/>
        </w:rPr>
      </w:pPr>
      <w:r>
        <w:rPr>
          <w:sz w:val="28"/>
          <w:szCs w:val="28"/>
        </w:rPr>
        <w:t>Attivazione referenza GRA 7782</w:t>
      </w:r>
    </w:p>
    <w:p w:rsidR="00667868" w:rsidRDefault="00667868" w:rsidP="00667868">
      <w:pPr>
        <w:jc w:val="center"/>
        <w:rPr>
          <w:sz w:val="28"/>
          <w:szCs w:val="28"/>
        </w:rPr>
      </w:pPr>
      <w:r>
        <w:rPr>
          <w:sz w:val="28"/>
          <w:szCs w:val="28"/>
        </w:rPr>
        <w:t xml:space="preserve">Monti </w:t>
      </w:r>
      <w:proofErr w:type="spellStart"/>
      <w:r>
        <w:rPr>
          <w:sz w:val="28"/>
          <w:szCs w:val="28"/>
        </w:rPr>
        <w:t>Zovetto</w:t>
      </w:r>
      <w:proofErr w:type="spellEnd"/>
      <w:r>
        <w:rPr>
          <w:sz w:val="28"/>
          <w:szCs w:val="28"/>
        </w:rPr>
        <w:t xml:space="preserve"> – </w:t>
      </w:r>
      <w:proofErr w:type="spellStart"/>
      <w:r>
        <w:rPr>
          <w:sz w:val="28"/>
          <w:szCs w:val="28"/>
        </w:rPr>
        <w:t>Lemerle</w:t>
      </w:r>
      <w:proofErr w:type="spellEnd"/>
      <w:r>
        <w:rPr>
          <w:sz w:val="28"/>
          <w:szCs w:val="28"/>
        </w:rPr>
        <w:t xml:space="preserve"> – </w:t>
      </w:r>
      <w:proofErr w:type="spellStart"/>
      <w:r>
        <w:rPr>
          <w:sz w:val="28"/>
          <w:szCs w:val="28"/>
        </w:rPr>
        <w:t>Magnaboschi</w:t>
      </w:r>
      <w:proofErr w:type="spellEnd"/>
    </w:p>
    <w:p w:rsidR="00667868" w:rsidRDefault="00667868" w:rsidP="00667868">
      <w:pPr>
        <w:jc w:val="center"/>
        <w:rPr>
          <w:sz w:val="28"/>
          <w:szCs w:val="28"/>
        </w:rPr>
      </w:pPr>
      <w:r>
        <w:rPr>
          <w:sz w:val="28"/>
          <w:szCs w:val="28"/>
        </w:rPr>
        <w:t>Diploma Grande Guerra</w:t>
      </w:r>
    </w:p>
    <w:p w:rsidR="00667868" w:rsidRDefault="00667868" w:rsidP="00667868">
      <w:pPr>
        <w:jc w:val="center"/>
        <w:rPr>
          <w:sz w:val="28"/>
          <w:szCs w:val="28"/>
        </w:rPr>
      </w:pPr>
    </w:p>
    <w:p w:rsidR="00667868" w:rsidRPr="002D6B4B" w:rsidRDefault="00667868" w:rsidP="00667868">
      <w:pPr>
        <w:jc w:val="both"/>
        <w:rPr>
          <w:sz w:val="24"/>
          <w:szCs w:val="24"/>
        </w:rPr>
      </w:pPr>
      <w:proofErr w:type="spellStart"/>
      <w:r w:rsidRPr="002D6B4B">
        <w:rPr>
          <w:sz w:val="24"/>
          <w:szCs w:val="24"/>
        </w:rPr>
        <w:t>Domenia</w:t>
      </w:r>
      <w:proofErr w:type="spellEnd"/>
      <w:r w:rsidRPr="002D6B4B">
        <w:rPr>
          <w:sz w:val="24"/>
          <w:szCs w:val="24"/>
        </w:rPr>
        <w:t xml:space="preserve"> 2 agosto 2015 abbiamo attivato la referenza sopra descritta presso la località Cesuna sull’Altopiano di Asiago (VI). Il 16 luglio 2015 abbiamo eseguito un sopralluogo preventivo presso la cima del monte </w:t>
      </w:r>
      <w:proofErr w:type="spellStart"/>
      <w:r w:rsidRPr="002D6B4B">
        <w:rPr>
          <w:sz w:val="24"/>
          <w:szCs w:val="24"/>
        </w:rPr>
        <w:t>Zovetto</w:t>
      </w:r>
      <w:proofErr w:type="spellEnd"/>
      <w:r w:rsidRPr="002D6B4B">
        <w:rPr>
          <w:sz w:val="24"/>
          <w:szCs w:val="24"/>
        </w:rPr>
        <w:t>. Su questa cima si trovano due attività commerciali: una malga ed un famoso ristorante “</w:t>
      </w:r>
      <w:proofErr w:type="spellStart"/>
      <w:r w:rsidRPr="002D6B4B">
        <w:rPr>
          <w:sz w:val="24"/>
          <w:szCs w:val="24"/>
        </w:rPr>
        <w:t>Kubelek</w:t>
      </w:r>
      <w:proofErr w:type="spellEnd"/>
      <w:r w:rsidRPr="002D6B4B">
        <w:rPr>
          <w:sz w:val="24"/>
          <w:szCs w:val="24"/>
        </w:rPr>
        <w:t>”, rinomato per la carne alla brace.</w:t>
      </w:r>
    </w:p>
    <w:p w:rsidR="00A41920" w:rsidRPr="002D6B4B" w:rsidRDefault="00667868" w:rsidP="00667868">
      <w:pPr>
        <w:jc w:val="both"/>
        <w:rPr>
          <w:sz w:val="24"/>
          <w:szCs w:val="24"/>
        </w:rPr>
      </w:pPr>
      <w:r w:rsidRPr="002D6B4B">
        <w:rPr>
          <w:sz w:val="24"/>
          <w:szCs w:val="24"/>
        </w:rPr>
        <w:t xml:space="preserve">La cima del monte, fa parte della proprietà del </w:t>
      </w:r>
      <w:r w:rsidR="00CF12DD" w:rsidRPr="002D6B4B">
        <w:rPr>
          <w:sz w:val="24"/>
          <w:szCs w:val="24"/>
        </w:rPr>
        <w:t>malgaro, ed è adibita a pascolo. Ci siamo presentati al proprietario ed abbiamo chiesto il permesso di poter fare attività radio con la nostra consueta attrezzatura (gazebo, tavolino, sedia, radio, antenne, gruppo elettrogeno) presso la sua proprietà. Il consenso è stato immediato, avendo lui capito la nostra buona fede ed il nostro intento verso i luoghi simbolo della prima Guerra Mondiale. Dopo questo primo passo doveroso, abbiamo visionato la cima che era abbastanza pianeggiante.</w:t>
      </w:r>
    </w:p>
    <w:p w:rsidR="00A41920" w:rsidRPr="002D6B4B" w:rsidRDefault="00A41920" w:rsidP="00667868">
      <w:pPr>
        <w:jc w:val="both"/>
        <w:rPr>
          <w:sz w:val="24"/>
          <w:szCs w:val="24"/>
        </w:rPr>
      </w:pPr>
      <w:r w:rsidRPr="002D6B4B">
        <w:rPr>
          <w:noProof/>
          <w:sz w:val="24"/>
          <w:szCs w:val="24"/>
          <w:lang w:eastAsia="it-IT"/>
        </w:rPr>
        <w:drawing>
          <wp:inline distT="0" distB="0" distL="0" distR="0">
            <wp:extent cx="3894396" cy="2921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714.JPG"/>
                    <pic:cNvPicPr/>
                  </pic:nvPicPr>
                  <pic:blipFill>
                    <a:blip r:embed="rId4">
                      <a:extLst>
                        <a:ext uri="{28A0092B-C50C-407E-A947-70E740481C1C}">
                          <a14:useLocalDpi xmlns:a14="http://schemas.microsoft.com/office/drawing/2010/main" val="0"/>
                        </a:ext>
                      </a:extLst>
                    </a:blip>
                    <a:stretch>
                      <a:fillRect/>
                    </a:stretch>
                  </pic:blipFill>
                  <pic:spPr>
                    <a:xfrm>
                      <a:off x="0" y="0"/>
                      <a:ext cx="3942852" cy="2957344"/>
                    </a:xfrm>
                    <a:prstGeom prst="rect">
                      <a:avLst/>
                    </a:prstGeom>
                  </pic:spPr>
                </pic:pic>
              </a:graphicData>
            </a:graphic>
          </wp:inline>
        </w:drawing>
      </w:r>
    </w:p>
    <w:p w:rsidR="00CF12DD" w:rsidRPr="002D6B4B" w:rsidRDefault="00A41920" w:rsidP="00667868">
      <w:pPr>
        <w:jc w:val="both"/>
        <w:rPr>
          <w:sz w:val="24"/>
          <w:szCs w:val="24"/>
        </w:rPr>
      </w:pPr>
      <w:r w:rsidRPr="002D6B4B">
        <w:rPr>
          <w:sz w:val="24"/>
          <w:szCs w:val="24"/>
        </w:rPr>
        <w:t>D</w:t>
      </w:r>
      <w:r w:rsidR="00CF12DD" w:rsidRPr="002D6B4B">
        <w:rPr>
          <w:sz w:val="24"/>
          <w:szCs w:val="24"/>
        </w:rPr>
        <w:t>a manuale! Però l’area era ovviamente invasa dalle mosche. Troppe per poter operare.</w:t>
      </w:r>
    </w:p>
    <w:p w:rsidR="00CF12DD" w:rsidRPr="002D6B4B" w:rsidRDefault="00CF12DD" w:rsidP="00667868">
      <w:pPr>
        <w:jc w:val="both"/>
        <w:rPr>
          <w:sz w:val="24"/>
          <w:szCs w:val="24"/>
        </w:rPr>
      </w:pPr>
      <w:r w:rsidRPr="002D6B4B">
        <w:rPr>
          <w:sz w:val="24"/>
          <w:szCs w:val="24"/>
        </w:rPr>
        <w:t>Così abbiamo tentato il “piano B”: l’area adiacente al ristorante.</w:t>
      </w:r>
    </w:p>
    <w:p w:rsidR="00CF12DD" w:rsidRPr="002D6B4B" w:rsidRDefault="00CF12DD" w:rsidP="00667868">
      <w:pPr>
        <w:jc w:val="both"/>
        <w:rPr>
          <w:sz w:val="24"/>
          <w:szCs w:val="24"/>
        </w:rPr>
      </w:pPr>
      <w:r w:rsidRPr="002D6B4B">
        <w:rPr>
          <w:sz w:val="24"/>
          <w:szCs w:val="24"/>
        </w:rPr>
        <w:t>Anche qui ci siamo presentati al titolare il quale ci ha messo subito a disposizione un terrazzino che vede su un pascolo sempre di proprietà del gestore della malga.</w:t>
      </w:r>
    </w:p>
    <w:p w:rsidR="00A41920" w:rsidRPr="002D6B4B" w:rsidRDefault="00A41920" w:rsidP="00667868">
      <w:pPr>
        <w:jc w:val="both"/>
        <w:rPr>
          <w:sz w:val="24"/>
          <w:szCs w:val="24"/>
        </w:rPr>
      </w:pPr>
      <w:r w:rsidRPr="002D6B4B">
        <w:rPr>
          <w:noProof/>
          <w:sz w:val="24"/>
          <w:szCs w:val="24"/>
          <w:lang w:eastAsia="it-IT"/>
        </w:rPr>
        <w:lastRenderedPageBreak/>
        <w:drawing>
          <wp:inline distT="0" distB="0" distL="0" distR="0">
            <wp:extent cx="3943350" cy="295771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710.JPG"/>
                    <pic:cNvPicPr/>
                  </pic:nvPicPr>
                  <pic:blipFill>
                    <a:blip r:embed="rId5">
                      <a:extLst>
                        <a:ext uri="{28A0092B-C50C-407E-A947-70E740481C1C}">
                          <a14:useLocalDpi xmlns:a14="http://schemas.microsoft.com/office/drawing/2010/main" val="0"/>
                        </a:ext>
                      </a:extLst>
                    </a:blip>
                    <a:stretch>
                      <a:fillRect/>
                    </a:stretch>
                  </pic:blipFill>
                  <pic:spPr>
                    <a:xfrm>
                      <a:off x="0" y="0"/>
                      <a:ext cx="3956223" cy="2967373"/>
                    </a:xfrm>
                    <a:prstGeom prst="rect">
                      <a:avLst/>
                    </a:prstGeom>
                  </pic:spPr>
                </pic:pic>
              </a:graphicData>
            </a:graphic>
          </wp:inline>
        </w:drawing>
      </w:r>
    </w:p>
    <w:p w:rsidR="00B473E0" w:rsidRPr="002D6B4B" w:rsidRDefault="00B473E0" w:rsidP="00667868">
      <w:pPr>
        <w:jc w:val="both"/>
        <w:rPr>
          <w:sz w:val="24"/>
          <w:szCs w:val="24"/>
        </w:rPr>
      </w:pPr>
      <w:r w:rsidRPr="002D6B4B">
        <w:rPr>
          <w:sz w:val="24"/>
          <w:szCs w:val="24"/>
        </w:rPr>
        <w:t>Inoltre ci ha dato l’uso</w:t>
      </w:r>
      <w:r w:rsidR="00C95DC4">
        <w:rPr>
          <w:sz w:val="24"/>
          <w:szCs w:val="24"/>
        </w:rPr>
        <w:t xml:space="preserve"> alla corrente 220V. Meglio di c</w:t>
      </w:r>
      <w:r w:rsidRPr="002D6B4B">
        <w:rPr>
          <w:sz w:val="24"/>
          <w:szCs w:val="24"/>
        </w:rPr>
        <w:t>osì! Avendo portato con noi una canna da pesca e l’817, abbiamo provato a fare un collegamento in QRP: rapporto ricevuto 53 dal Belgio in 40m.</w:t>
      </w:r>
    </w:p>
    <w:p w:rsidR="00B473E0" w:rsidRPr="002D6B4B" w:rsidRDefault="00B473E0" w:rsidP="00667868">
      <w:pPr>
        <w:jc w:val="both"/>
        <w:rPr>
          <w:sz w:val="24"/>
          <w:szCs w:val="24"/>
        </w:rPr>
      </w:pPr>
    </w:p>
    <w:p w:rsidR="00B473E0" w:rsidRPr="002D6B4B" w:rsidRDefault="00B473E0" w:rsidP="00667868">
      <w:pPr>
        <w:jc w:val="both"/>
        <w:rPr>
          <w:sz w:val="24"/>
          <w:szCs w:val="24"/>
        </w:rPr>
      </w:pPr>
      <w:r w:rsidRPr="002D6B4B">
        <w:rPr>
          <w:sz w:val="24"/>
          <w:szCs w:val="24"/>
        </w:rPr>
        <w:t>Dopo il rientro dal sopralluogo e dopo aver informato i soci della Sezione, abbiamo iniziato ad organizzare il materiale occorrente:</w:t>
      </w:r>
    </w:p>
    <w:p w:rsidR="00B473E0" w:rsidRPr="002D6B4B" w:rsidRDefault="00B473E0" w:rsidP="00667868">
      <w:pPr>
        <w:jc w:val="both"/>
        <w:rPr>
          <w:sz w:val="24"/>
          <w:szCs w:val="24"/>
        </w:rPr>
      </w:pPr>
      <w:proofErr w:type="gramStart"/>
      <w:r w:rsidRPr="002D6B4B">
        <w:rPr>
          <w:sz w:val="24"/>
          <w:szCs w:val="24"/>
        </w:rPr>
        <w:t>gazebo</w:t>
      </w:r>
      <w:proofErr w:type="gramEnd"/>
      <w:r w:rsidRPr="002D6B4B">
        <w:rPr>
          <w:sz w:val="24"/>
          <w:szCs w:val="24"/>
        </w:rPr>
        <w:t xml:space="preserve"> 3x3</w:t>
      </w:r>
    </w:p>
    <w:p w:rsidR="00B473E0" w:rsidRPr="002D6B4B" w:rsidRDefault="00B473E0" w:rsidP="00667868">
      <w:pPr>
        <w:jc w:val="both"/>
        <w:rPr>
          <w:sz w:val="24"/>
          <w:szCs w:val="24"/>
        </w:rPr>
      </w:pPr>
      <w:proofErr w:type="gramStart"/>
      <w:r w:rsidRPr="002D6B4B">
        <w:rPr>
          <w:sz w:val="24"/>
          <w:szCs w:val="24"/>
        </w:rPr>
        <w:t>tavolo</w:t>
      </w:r>
      <w:proofErr w:type="gramEnd"/>
      <w:r w:rsidRPr="002D6B4B">
        <w:rPr>
          <w:sz w:val="24"/>
          <w:szCs w:val="24"/>
        </w:rPr>
        <w:t xml:space="preserve"> con sedie</w:t>
      </w:r>
    </w:p>
    <w:p w:rsidR="00B473E0" w:rsidRPr="002D6B4B" w:rsidRDefault="00B473E0" w:rsidP="00667868">
      <w:pPr>
        <w:jc w:val="both"/>
        <w:rPr>
          <w:sz w:val="24"/>
          <w:szCs w:val="24"/>
        </w:rPr>
      </w:pPr>
      <w:proofErr w:type="gramStart"/>
      <w:r w:rsidRPr="002D6B4B">
        <w:rPr>
          <w:sz w:val="24"/>
          <w:szCs w:val="24"/>
        </w:rPr>
        <w:t>palo</w:t>
      </w:r>
      <w:proofErr w:type="gramEnd"/>
      <w:r w:rsidRPr="002D6B4B">
        <w:rPr>
          <w:sz w:val="24"/>
          <w:szCs w:val="24"/>
        </w:rPr>
        <w:t xml:space="preserve"> telescopico 10m</w:t>
      </w:r>
    </w:p>
    <w:p w:rsidR="00B473E0" w:rsidRPr="002D6B4B" w:rsidRDefault="00C95DC4" w:rsidP="00667868">
      <w:pPr>
        <w:jc w:val="both"/>
        <w:rPr>
          <w:sz w:val="24"/>
          <w:szCs w:val="24"/>
        </w:rPr>
      </w:pPr>
      <w:proofErr w:type="gramStart"/>
      <w:r>
        <w:rPr>
          <w:sz w:val="24"/>
          <w:szCs w:val="24"/>
        </w:rPr>
        <w:t>antenna</w:t>
      </w:r>
      <w:proofErr w:type="gramEnd"/>
      <w:r>
        <w:rPr>
          <w:sz w:val="24"/>
          <w:szCs w:val="24"/>
        </w:rPr>
        <w:t xml:space="preserve"> dipolo V invertita</w:t>
      </w:r>
      <w:r w:rsidR="00B473E0" w:rsidRPr="002D6B4B">
        <w:rPr>
          <w:sz w:val="24"/>
          <w:szCs w:val="24"/>
        </w:rPr>
        <w:t xml:space="preserve"> 40/20</w:t>
      </w:r>
      <w:r w:rsidR="00A41920" w:rsidRPr="002D6B4B">
        <w:rPr>
          <w:sz w:val="24"/>
          <w:szCs w:val="24"/>
        </w:rPr>
        <w:t xml:space="preserve"> </w:t>
      </w:r>
      <w:proofErr w:type="spellStart"/>
      <w:r w:rsidR="00A41920" w:rsidRPr="002D6B4B">
        <w:rPr>
          <w:sz w:val="24"/>
          <w:szCs w:val="24"/>
        </w:rPr>
        <w:t>autocostruita</w:t>
      </w:r>
      <w:proofErr w:type="spellEnd"/>
    </w:p>
    <w:p w:rsidR="00B473E0" w:rsidRPr="002D6B4B" w:rsidRDefault="00B473E0" w:rsidP="00667868">
      <w:pPr>
        <w:jc w:val="both"/>
        <w:rPr>
          <w:sz w:val="24"/>
          <w:szCs w:val="24"/>
        </w:rPr>
      </w:pPr>
      <w:proofErr w:type="gramStart"/>
      <w:r w:rsidRPr="002D6B4B">
        <w:rPr>
          <w:sz w:val="24"/>
          <w:szCs w:val="24"/>
        </w:rPr>
        <w:t>antenna</w:t>
      </w:r>
      <w:proofErr w:type="gramEnd"/>
      <w:r w:rsidRPr="002D6B4B">
        <w:rPr>
          <w:sz w:val="24"/>
          <w:szCs w:val="24"/>
        </w:rPr>
        <w:t xml:space="preserve"> di riserva: canna da pesca</w:t>
      </w:r>
    </w:p>
    <w:p w:rsidR="00B473E0" w:rsidRPr="002D6B4B" w:rsidRDefault="00B473E0" w:rsidP="00667868">
      <w:pPr>
        <w:jc w:val="both"/>
        <w:rPr>
          <w:sz w:val="24"/>
          <w:szCs w:val="24"/>
        </w:rPr>
      </w:pPr>
      <w:proofErr w:type="gramStart"/>
      <w:r w:rsidRPr="002D6B4B">
        <w:rPr>
          <w:sz w:val="24"/>
          <w:szCs w:val="24"/>
        </w:rPr>
        <w:t>radio</w:t>
      </w:r>
      <w:proofErr w:type="gramEnd"/>
      <w:r w:rsidRPr="002D6B4B">
        <w:rPr>
          <w:sz w:val="24"/>
          <w:szCs w:val="24"/>
        </w:rPr>
        <w:t>: TS-2000X con MC-60</w:t>
      </w:r>
    </w:p>
    <w:p w:rsidR="00A41920" w:rsidRPr="002D6B4B" w:rsidRDefault="00A41920" w:rsidP="00667868">
      <w:pPr>
        <w:jc w:val="both"/>
        <w:rPr>
          <w:sz w:val="24"/>
          <w:szCs w:val="24"/>
        </w:rPr>
      </w:pPr>
      <w:proofErr w:type="gramStart"/>
      <w:r w:rsidRPr="002D6B4B">
        <w:rPr>
          <w:sz w:val="24"/>
          <w:szCs w:val="24"/>
        </w:rPr>
        <w:t>ripetitore</w:t>
      </w:r>
      <w:proofErr w:type="gramEnd"/>
      <w:r w:rsidRPr="002D6B4B">
        <w:rPr>
          <w:sz w:val="24"/>
          <w:szCs w:val="24"/>
        </w:rPr>
        <w:t xml:space="preserve"> vocale MFJ</w:t>
      </w:r>
    </w:p>
    <w:p w:rsidR="00B473E0" w:rsidRPr="002D6B4B" w:rsidRDefault="00B473E0" w:rsidP="00667868">
      <w:pPr>
        <w:jc w:val="both"/>
        <w:rPr>
          <w:sz w:val="24"/>
          <w:szCs w:val="24"/>
        </w:rPr>
      </w:pPr>
      <w:proofErr w:type="gramStart"/>
      <w:r w:rsidRPr="002D6B4B">
        <w:rPr>
          <w:sz w:val="24"/>
          <w:szCs w:val="24"/>
        </w:rPr>
        <w:t>radio</w:t>
      </w:r>
      <w:proofErr w:type="gramEnd"/>
      <w:r w:rsidRPr="002D6B4B">
        <w:rPr>
          <w:sz w:val="24"/>
          <w:szCs w:val="24"/>
        </w:rPr>
        <w:t xml:space="preserve"> di riserva IC-706</w:t>
      </w:r>
    </w:p>
    <w:p w:rsidR="00B473E0" w:rsidRPr="002D6B4B" w:rsidRDefault="00B473E0" w:rsidP="00667868">
      <w:pPr>
        <w:jc w:val="both"/>
        <w:rPr>
          <w:sz w:val="24"/>
          <w:szCs w:val="24"/>
        </w:rPr>
      </w:pPr>
      <w:proofErr w:type="gramStart"/>
      <w:r w:rsidRPr="002D6B4B">
        <w:rPr>
          <w:sz w:val="24"/>
          <w:szCs w:val="24"/>
        </w:rPr>
        <w:t>alimentatore</w:t>
      </w:r>
      <w:proofErr w:type="gramEnd"/>
      <w:r w:rsidRPr="002D6B4B">
        <w:rPr>
          <w:sz w:val="24"/>
          <w:szCs w:val="24"/>
        </w:rPr>
        <w:t>, prolunga corrente, riduzioni…</w:t>
      </w:r>
    </w:p>
    <w:p w:rsidR="00B473E0" w:rsidRPr="002D6B4B" w:rsidRDefault="00B473E0" w:rsidP="00667868">
      <w:pPr>
        <w:jc w:val="both"/>
        <w:rPr>
          <w:sz w:val="24"/>
          <w:szCs w:val="24"/>
        </w:rPr>
      </w:pPr>
      <w:r w:rsidRPr="002D6B4B">
        <w:rPr>
          <w:sz w:val="24"/>
          <w:szCs w:val="24"/>
        </w:rPr>
        <w:t>PC portatile con software LOG del GRA</w:t>
      </w:r>
    </w:p>
    <w:p w:rsidR="00B473E0" w:rsidRPr="002D6B4B" w:rsidRDefault="00A41920" w:rsidP="00667868">
      <w:pPr>
        <w:jc w:val="both"/>
        <w:rPr>
          <w:sz w:val="24"/>
          <w:szCs w:val="24"/>
        </w:rPr>
      </w:pPr>
      <w:r w:rsidRPr="002D6B4B">
        <w:rPr>
          <w:sz w:val="24"/>
          <w:szCs w:val="24"/>
        </w:rPr>
        <w:t>Tutto organizzato</w:t>
      </w:r>
      <w:r w:rsidR="00B473E0" w:rsidRPr="002D6B4B">
        <w:rPr>
          <w:sz w:val="24"/>
          <w:szCs w:val="24"/>
        </w:rPr>
        <w:t>.</w:t>
      </w:r>
    </w:p>
    <w:p w:rsidR="00B473E0" w:rsidRPr="002D6B4B" w:rsidRDefault="00B473E0" w:rsidP="00667868">
      <w:pPr>
        <w:jc w:val="both"/>
        <w:rPr>
          <w:sz w:val="24"/>
          <w:szCs w:val="24"/>
        </w:rPr>
      </w:pPr>
      <w:r w:rsidRPr="002D6B4B">
        <w:rPr>
          <w:sz w:val="24"/>
          <w:szCs w:val="24"/>
        </w:rPr>
        <w:t>Partenza da Vicenza Domenica 2 agosto alle ore 07:00 in comitiva con i partecipanti. Arrivo sul piazzale del ristorante ore 8:00. Sul piazzale c’era già operativo con la sua attrezzatura in auto</w:t>
      </w:r>
      <w:r w:rsidR="00A41920" w:rsidRPr="002D6B4B">
        <w:rPr>
          <w:sz w:val="24"/>
          <w:szCs w:val="24"/>
        </w:rPr>
        <w:t>,</w:t>
      </w:r>
      <w:r w:rsidRPr="002D6B4B">
        <w:rPr>
          <w:sz w:val="24"/>
          <w:szCs w:val="24"/>
        </w:rPr>
        <w:t xml:space="preserve"> Severino IK3PQG.</w:t>
      </w:r>
      <w:r w:rsidR="00A41920" w:rsidRPr="002D6B4B">
        <w:rPr>
          <w:sz w:val="24"/>
          <w:szCs w:val="24"/>
        </w:rPr>
        <w:t xml:space="preserve"> Severino partì a lanciare la chiamata di II3PG, dando così a noi il tempo di installare la stazione radio.</w:t>
      </w:r>
    </w:p>
    <w:p w:rsidR="00F22FAD" w:rsidRPr="002D6B4B" w:rsidRDefault="00A41920" w:rsidP="00667868">
      <w:pPr>
        <w:jc w:val="both"/>
        <w:rPr>
          <w:sz w:val="24"/>
          <w:szCs w:val="24"/>
        </w:rPr>
      </w:pPr>
      <w:r w:rsidRPr="002D6B4B">
        <w:rPr>
          <w:sz w:val="24"/>
          <w:szCs w:val="24"/>
        </w:rPr>
        <w:t>Alle 09:30 tutto era pronto ed antenna testata con l’analizzatore: SWR 1,13.</w:t>
      </w:r>
    </w:p>
    <w:p w:rsidR="00F22FAD" w:rsidRPr="002D6B4B" w:rsidRDefault="00F22FAD" w:rsidP="00667868">
      <w:pPr>
        <w:jc w:val="both"/>
        <w:rPr>
          <w:sz w:val="24"/>
          <w:szCs w:val="24"/>
        </w:rPr>
      </w:pPr>
      <w:r w:rsidRPr="002D6B4B">
        <w:rPr>
          <w:noProof/>
          <w:sz w:val="24"/>
          <w:szCs w:val="24"/>
          <w:lang w:eastAsia="it-IT"/>
        </w:rPr>
        <w:lastRenderedPageBreak/>
        <w:drawing>
          <wp:inline distT="0" distB="0" distL="0" distR="0">
            <wp:extent cx="4464050" cy="3348269"/>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14.JPG"/>
                    <pic:cNvPicPr/>
                  </pic:nvPicPr>
                  <pic:blipFill>
                    <a:blip r:embed="rId6">
                      <a:extLst>
                        <a:ext uri="{28A0092B-C50C-407E-A947-70E740481C1C}">
                          <a14:useLocalDpi xmlns:a14="http://schemas.microsoft.com/office/drawing/2010/main" val="0"/>
                        </a:ext>
                      </a:extLst>
                    </a:blip>
                    <a:stretch>
                      <a:fillRect/>
                    </a:stretch>
                  </pic:blipFill>
                  <pic:spPr>
                    <a:xfrm>
                      <a:off x="0" y="0"/>
                      <a:ext cx="4470461" cy="3353078"/>
                    </a:xfrm>
                    <a:prstGeom prst="rect">
                      <a:avLst/>
                    </a:prstGeom>
                  </pic:spPr>
                </pic:pic>
              </a:graphicData>
            </a:graphic>
          </wp:inline>
        </w:drawing>
      </w:r>
    </w:p>
    <w:p w:rsidR="00A41920" w:rsidRPr="002D6B4B" w:rsidRDefault="00A41920" w:rsidP="00667868">
      <w:pPr>
        <w:jc w:val="both"/>
        <w:rPr>
          <w:sz w:val="24"/>
          <w:szCs w:val="24"/>
        </w:rPr>
      </w:pPr>
      <w:r w:rsidRPr="002D6B4B">
        <w:rPr>
          <w:sz w:val="24"/>
          <w:szCs w:val="24"/>
        </w:rPr>
        <w:t>IK3PQG ci passa così il testimone e facciamo partire il messaggio con l’ausilio del ripetitore vocale.</w:t>
      </w:r>
    </w:p>
    <w:p w:rsidR="00A41920" w:rsidRPr="002D6B4B" w:rsidRDefault="00A41920" w:rsidP="00667868">
      <w:pPr>
        <w:jc w:val="both"/>
        <w:rPr>
          <w:sz w:val="24"/>
          <w:szCs w:val="24"/>
        </w:rPr>
      </w:pPr>
      <w:r w:rsidRPr="002D6B4B">
        <w:rPr>
          <w:sz w:val="24"/>
          <w:szCs w:val="24"/>
        </w:rPr>
        <w:t>Per fortuna il tempo è sempre stato clemente</w:t>
      </w:r>
      <w:r w:rsidR="00C95DC4">
        <w:rPr>
          <w:sz w:val="24"/>
          <w:szCs w:val="24"/>
        </w:rPr>
        <w:t>,</w:t>
      </w:r>
      <w:r w:rsidR="00291295" w:rsidRPr="002D6B4B">
        <w:rPr>
          <w:sz w:val="24"/>
          <w:szCs w:val="24"/>
        </w:rPr>
        <w:t xml:space="preserve"> con tanto sole. In radio l’attività non era molto frenetica, infatti c’erano dei momenti in cui il ripetitore continuava a </w:t>
      </w:r>
      <w:r w:rsidR="00C95DC4">
        <w:rPr>
          <w:sz w:val="24"/>
          <w:szCs w:val="24"/>
        </w:rPr>
        <w:t>“</w:t>
      </w:r>
      <w:bookmarkStart w:id="0" w:name="_GoBack"/>
      <w:bookmarkEnd w:id="0"/>
      <w:r w:rsidR="00291295" w:rsidRPr="002D6B4B">
        <w:rPr>
          <w:sz w:val="24"/>
          <w:szCs w:val="24"/>
        </w:rPr>
        <w:t>macinare</w:t>
      </w:r>
      <w:r w:rsidR="00C95DC4">
        <w:rPr>
          <w:sz w:val="24"/>
          <w:szCs w:val="24"/>
        </w:rPr>
        <w:t>”</w:t>
      </w:r>
      <w:r w:rsidR="00291295" w:rsidRPr="002D6B4B">
        <w:rPr>
          <w:sz w:val="24"/>
          <w:szCs w:val="24"/>
        </w:rPr>
        <w:t xml:space="preserve"> senza risposta. Subito alle 08:00 circa, ci ha collegato I1SCL Ovidio di </w:t>
      </w:r>
      <w:hyperlink r:id="rId7" w:history="1">
        <w:r w:rsidR="00291295" w:rsidRPr="002D6B4B">
          <w:rPr>
            <w:rStyle w:val="Collegamentoipertestuale"/>
            <w:sz w:val="24"/>
            <w:szCs w:val="24"/>
          </w:rPr>
          <w:t>www.info-radio.eu</w:t>
        </w:r>
      </w:hyperlink>
      <w:r w:rsidR="00291295" w:rsidRPr="002D6B4B">
        <w:rPr>
          <w:sz w:val="24"/>
          <w:szCs w:val="24"/>
        </w:rPr>
        <w:t>, poi verso le 10-11 ci ha collegato anche Bruno I</w:t>
      </w:r>
      <w:r w:rsidR="00F22FAD" w:rsidRPr="002D6B4B">
        <w:rPr>
          <w:sz w:val="24"/>
          <w:szCs w:val="24"/>
        </w:rPr>
        <w:t>K</w:t>
      </w:r>
      <w:r w:rsidR="00291295" w:rsidRPr="002D6B4B">
        <w:rPr>
          <w:sz w:val="24"/>
          <w:szCs w:val="24"/>
        </w:rPr>
        <w:t>1AAS</w:t>
      </w:r>
      <w:r w:rsidR="00F22FAD" w:rsidRPr="002D6B4B">
        <w:rPr>
          <w:sz w:val="24"/>
          <w:szCs w:val="24"/>
        </w:rPr>
        <w:t>.</w:t>
      </w:r>
    </w:p>
    <w:p w:rsidR="00F22FAD" w:rsidRPr="002D6B4B" w:rsidRDefault="00F22FAD" w:rsidP="00667868">
      <w:pPr>
        <w:jc w:val="both"/>
        <w:rPr>
          <w:sz w:val="24"/>
          <w:szCs w:val="24"/>
        </w:rPr>
      </w:pPr>
      <w:r w:rsidRPr="002D6B4B">
        <w:rPr>
          <w:sz w:val="24"/>
          <w:szCs w:val="24"/>
        </w:rPr>
        <w:t>Per il pranzo avevamo prenotato, ovviamente, un tavolo presso il ristorante, così alle 12:30, ci siamo tutti radunati per mangiare.</w:t>
      </w:r>
    </w:p>
    <w:p w:rsidR="00F22FAD" w:rsidRDefault="00F22FAD" w:rsidP="00667868">
      <w:pPr>
        <w:jc w:val="both"/>
        <w:rPr>
          <w:sz w:val="28"/>
          <w:szCs w:val="28"/>
        </w:rPr>
      </w:pPr>
      <w:r>
        <w:rPr>
          <w:noProof/>
          <w:sz w:val="28"/>
          <w:szCs w:val="28"/>
          <w:lang w:eastAsia="it-IT"/>
        </w:rPr>
        <w:drawing>
          <wp:inline distT="0" distB="0" distL="0" distR="0">
            <wp:extent cx="4805886" cy="32067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i kubelec agosto 2015 0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6382" cy="3213754"/>
                    </a:xfrm>
                    <a:prstGeom prst="rect">
                      <a:avLst/>
                    </a:prstGeom>
                  </pic:spPr>
                </pic:pic>
              </a:graphicData>
            </a:graphic>
          </wp:inline>
        </w:drawing>
      </w:r>
    </w:p>
    <w:p w:rsidR="00F22FAD" w:rsidRDefault="00F22FAD" w:rsidP="00667868">
      <w:pPr>
        <w:jc w:val="both"/>
        <w:rPr>
          <w:sz w:val="28"/>
          <w:szCs w:val="28"/>
        </w:rPr>
      </w:pPr>
    </w:p>
    <w:p w:rsidR="00A41920" w:rsidRDefault="00A41920" w:rsidP="00667868">
      <w:pPr>
        <w:jc w:val="both"/>
        <w:rPr>
          <w:sz w:val="28"/>
          <w:szCs w:val="28"/>
        </w:rPr>
      </w:pPr>
    </w:p>
    <w:p w:rsidR="00667868" w:rsidRDefault="002D6B4B" w:rsidP="00667868">
      <w:pPr>
        <w:jc w:val="both"/>
        <w:rPr>
          <w:sz w:val="28"/>
          <w:szCs w:val="28"/>
        </w:rPr>
      </w:pPr>
      <w:r>
        <w:rPr>
          <w:sz w:val="28"/>
          <w:szCs w:val="28"/>
        </w:rPr>
        <w:t>Dopo il meritato ed abbondante pasto, abbiamo riacceso la radio e continuato ad attirare i radioamatori, lanciando in etere la nostra referenza.</w:t>
      </w:r>
    </w:p>
    <w:p w:rsidR="002D6B4B" w:rsidRDefault="002D6B4B" w:rsidP="00667868">
      <w:pPr>
        <w:jc w:val="both"/>
        <w:rPr>
          <w:sz w:val="28"/>
          <w:szCs w:val="28"/>
        </w:rPr>
      </w:pPr>
      <w:r>
        <w:rPr>
          <w:sz w:val="28"/>
          <w:szCs w:val="28"/>
        </w:rPr>
        <w:t>Abbiamo collegato anche qualche croato, sloveno, tedesco, francese, olandese.</w:t>
      </w:r>
    </w:p>
    <w:p w:rsidR="002D6B4B" w:rsidRDefault="002D6B4B" w:rsidP="00667868">
      <w:pPr>
        <w:jc w:val="both"/>
        <w:rPr>
          <w:sz w:val="28"/>
          <w:szCs w:val="28"/>
        </w:rPr>
      </w:pPr>
      <w:r>
        <w:rPr>
          <w:sz w:val="28"/>
          <w:szCs w:val="28"/>
        </w:rPr>
        <w:t>Alle 15:00 (ora locale) abbiamo chiuso con QRT. Totale QSO 123. Soddisfatti del risultato, abbiamo iniziato lo smontaggio dell’attrezzatura, anche perché il cielo incominciava ad annuvolarsi.</w:t>
      </w:r>
    </w:p>
    <w:p w:rsidR="00C86DD4" w:rsidRDefault="00C86DD4" w:rsidP="00667868">
      <w:pPr>
        <w:jc w:val="both"/>
        <w:rPr>
          <w:sz w:val="28"/>
          <w:szCs w:val="28"/>
        </w:rPr>
      </w:pPr>
      <w:r>
        <w:rPr>
          <w:sz w:val="28"/>
          <w:szCs w:val="28"/>
        </w:rPr>
        <w:t>Abbiamo concluso l’attività con la consueta foto con lo striscione:</w:t>
      </w:r>
    </w:p>
    <w:p w:rsidR="00C86DD4" w:rsidRDefault="00C86DD4" w:rsidP="00667868">
      <w:pPr>
        <w:jc w:val="both"/>
        <w:rPr>
          <w:sz w:val="28"/>
          <w:szCs w:val="28"/>
        </w:rPr>
      </w:pPr>
      <w:r>
        <w:rPr>
          <w:noProof/>
          <w:sz w:val="28"/>
          <w:szCs w:val="28"/>
          <w:lang w:eastAsia="it-IT"/>
        </w:rPr>
        <w:drawing>
          <wp:inline distT="0" distB="0" distL="0" distR="0">
            <wp:extent cx="6120130" cy="408368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i kubelec agosto 2015 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83685"/>
                    </a:xfrm>
                    <a:prstGeom prst="rect">
                      <a:avLst/>
                    </a:prstGeom>
                  </pic:spPr>
                </pic:pic>
              </a:graphicData>
            </a:graphic>
          </wp:inline>
        </w:drawing>
      </w:r>
    </w:p>
    <w:p w:rsidR="00C86DD4" w:rsidRDefault="00C86DD4" w:rsidP="00667868">
      <w:pPr>
        <w:jc w:val="both"/>
        <w:rPr>
          <w:sz w:val="28"/>
          <w:szCs w:val="28"/>
        </w:rPr>
      </w:pPr>
      <w:r>
        <w:rPr>
          <w:sz w:val="28"/>
          <w:szCs w:val="28"/>
        </w:rPr>
        <w:t>Partecipanti:</w:t>
      </w:r>
    </w:p>
    <w:p w:rsidR="00C86DD4" w:rsidRDefault="00C86DD4" w:rsidP="00667868">
      <w:pPr>
        <w:jc w:val="both"/>
        <w:rPr>
          <w:sz w:val="28"/>
          <w:szCs w:val="28"/>
        </w:rPr>
      </w:pPr>
      <w:r>
        <w:rPr>
          <w:rFonts w:ascii="Arial" w:hAnsi="Arial" w:cs="Arial"/>
          <w:color w:val="333333"/>
          <w:sz w:val="20"/>
          <w:szCs w:val="20"/>
        </w:rPr>
        <w:t>IK3PQG</w:t>
      </w:r>
      <w:r>
        <w:rPr>
          <w:rFonts w:ascii="Arial" w:hAnsi="Arial" w:cs="Arial"/>
          <w:color w:val="333333"/>
          <w:sz w:val="20"/>
          <w:szCs w:val="20"/>
        </w:rPr>
        <w:br/>
        <w:t>IZ3XGC</w:t>
      </w:r>
      <w:r>
        <w:rPr>
          <w:rFonts w:ascii="Arial" w:hAnsi="Arial" w:cs="Arial"/>
          <w:color w:val="333333"/>
          <w:sz w:val="20"/>
          <w:szCs w:val="20"/>
        </w:rPr>
        <w:br/>
        <w:t xml:space="preserve">IZ3GGR </w:t>
      </w:r>
      <w:r>
        <w:rPr>
          <w:rFonts w:ascii="Arial" w:hAnsi="Arial" w:cs="Arial"/>
          <w:color w:val="333333"/>
          <w:sz w:val="20"/>
          <w:szCs w:val="20"/>
        </w:rPr>
        <w:br/>
        <w:t>IZ3OCD</w:t>
      </w:r>
      <w:r>
        <w:rPr>
          <w:rFonts w:ascii="Arial" w:hAnsi="Arial" w:cs="Arial"/>
          <w:color w:val="333333"/>
          <w:sz w:val="20"/>
          <w:szCs w:val="20"/>
        </w:rPr>
        <w:br/>
        <w:t>IU3EHZ</w:t>
      </w:r>
      <w:r>
        <w:rPr>
          <w:rFonts w:ascii="Arial" w:hAnsi="Arial" w:cs="Arial"/>
          <w:color w:val="333333"/>
          <w:sz w:val="20"/>
          <w:szCs w:val="20"/>
        </w:rPr>
        <w:br/>
        <w:t xml:space="preserve">IU3EIE </w:t>
      </w:r>
      <w:r>
        <w:rPr>
          <w:rFonts w:ascii="Arial" w:hAnsi="Arial" w:cs="Arial"/>
          <w:color w:val="333333"/>
          <w:sz w:val="20"/>
          <w:szCs w:val="20"/>
        </w:rPr>
        <w:br/>
        <w:t>IZ3ZLK</w:t>
      </w:r>
      <w:r>
        <w:rPr>
          <w:rFonts w:ascii="Arial" w:hAnsi="Arial" w:cs="Arial"/>
          <w:color w:val="333333"/>
          <w:sz w:val="20"/>
          <w:szCs w:val="20"/>
        </w:rPr>
        <w:br/>
        <w:t>IU3EJG</w:t>
      </w:r>
    </w:p>
    <w:p w:rsidR="002D6B4B" w:rsidRDefault="002D6B4B" w:rsidP="00667868">
      <w:pPr>
        <w:jc w:val="both"/>
        <w:rPr>
          <w:sz w:val="28"/>
          <w:szCs w:val="28"/>
        </w:rPr>
      </w:pPr>
      <w:r>
        <w:rPr>
          <w:sz w:val="28"/>
          <w:szCs w:val="28"/>
        </w:rPr>
        <w:t>Alle 16:30 eravamo già a casa.</w:t>
      </w:r>
    </w:p>
    <w:p w:rsidR="002D6B4B" w:rsidRPr="00667868" w:rsidRDefault="002D6B4B" w:rsidP="00667868">
      <w:pPr>
        <w:jc w:val="both"/>
        <w:rPr>
          <w:sz w:val="28"/>
          <w:szCs w:val="28"/>
        </w:rPr>
      </w:pPr>
    </w:p>
    <w:sectPr w:rsidR="002D6B4B" w:rsidRPr="0066786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868"/>
    <w:rsid w:val="00291295"/>
    <w:rsid w:val="002D6B4B"/>
    <w:rsid w:val="00667868"/>
    <w:rsid w:val="00845EE5"/>
    <w:rsid w:val="00A41920"/>
    <w:rsid w:val="00B473E0"/>
    <w:rsid w:val="00C86DD4"/>
    <w:rsid w:val="00C95DC4"/>
    <w:rsid w:val="00CF12DD"/>
    <w:rsid w:val="00F22F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A4FEE5-85D8-4EE5-8AA4-772F5C0C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912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www.info-radio.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531</Words>
  <Characters>3032</Characters>
  <Application>Microsoft Office Word</Application>
  <DocSecurity>4</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iz3ggr Italy</dc:creator>
  <cp:keywords/>
  <dc:description/>
  <cp:lastModifiedBy>iz3ggr Italy</cp:lastModifiedBy>
  <cp:revision>2</cp:revision>
  <dcterms:created xsi:type="dcterms:W3CDTF">2015-08-05T16:24:00Z</dcterms:created>
  <dcterms:modified xsi:type="dcterms:W3CDTF">2015-08-05T16:24:00Z</dcterms:modified>
</cp:coreProperties>
</file>